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F609" w14:textId="77777777" w:rsidR="009D7128" w:rsidRPr="00BB1B68" w:rsidRDefault="00796C13">
      <w:pPr>
        <w:spacing w:line="240" w:lineRule="auto"/>
        <w:jc w:val="center"/>
        <w:rPr>
          <w:rFonts w:ascii="Helvetica Neue" w:eastAsia="Helvetica Neue" w:hAnsi="Helvetica Neue" w:cs="Helvetica Neue"/>
          <w:b/>
          <w:color w:val="4A545A"/>
          <w:sz w:val="30"/>
          <w:szCs w:val="30"/>
        </w:rPr>
      </w:pPr>
      <w:r w:rsidRPr="00BB1B68">
        <w:rPr>
          <w:rFonts w:ascii="Helvetica Neue" w:eastAsia="Helvetica Neue" w:hAnsi="Helvetica Neue" w:cs="Helvetica Neue"/>
          <w:b/>
          <w:color w:val="4A545A"/>
          <w:sz w:val="30"/>
          <w:szCs w:val="30"/>
        </w:rPr>
        <w:t>Press Release</w:t>
      </w:r>
    </w:p>
    <w:p w14:paraId="0FFA6ECB" w14:textId="77777777" w:rsidR="009D7128" w:rsidRDefault="00796C13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4A5156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color w:val="4A5156"/>
          <w:sz w:val="24"/>
          <w:szCs w:val="24"/>
        </w:rPr>
        <w:drawing>
          <wp:inline distT="0" distB="0" distL="0" distR="0" wp14:anchorId="2C7972F7" wp14:editId="7251F8A3">
            <wp:extent cx="1205089" cy="626534"/>
            <wp:effectExtent l="0" t="0" r="0" b="2540"/>
            <wp:docPr id="2" name="image1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488" cy="631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92C14" w14:textId="77777777" w:rsidR="009D7128" w:rsidRDefault="009D7128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4A5156"/>
          <w:sz w:val="24"/>
          <w:szCs w:val="24"/>
        </w:rPr>
      </w:pPr>
    </w:p>
    <w:p w14:paraId="649CB5EF" w14:textId="3306C58F" w:rsidR="009D7128" w:rsidRPr="00BB1B68" w:rsidRDefault="0012214A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BB1B68">
        <w:rPr>
          <w:rFonts w:ascii="Helvetica Neue" w:eastAsia="Helvetica Neue" w:hAnsi="Helvetica Neue" w:cs="Helvetica Neue"/>
          <w:sz w:val="20"/>
          <w:szCs w:val="20"/>
        </w:rPr>
        <w:t xml:space="preserve">August </w:t>
      </w:r>
      <w:r w:rsidR="0024415C">
        <w:rPr>
          <w:rFonts w:ascii="Helvetica Neue" w:eastAsia="Helvetica Neue" w:hAnsi="Helvetica Neue" w:cs="Helvetica Neue"/>
          <w:sz w:val="20"/>
          <w:szCs w:val="20"/>
        </w:rPr>
        <w:t>2</w:t>
      </w:r>
      <w:r w:rsidR="00937501">
        <w:rPr>
          <w:rFonts w:ascii="Helvetica Neue" w:eastAsia="Helvetica Neue" w:hAnsi="Helvetica Neue" w:cs="Helvetica Neue"/>
          <w:sz w:val="20"/>
          <w:szCs w:val="20"/>
        </w:rPr>
        <w:t>2</w:t>
      </w:r>
      <w:r w:rsidR="00FE2740" w:rsidRPr="00BB1B68">
        <w:rPr>
          <w:rFonts w:ascii="Helvetica Neue" w:eastAsia="Helvetica Neue" w:hAnsi="Helvetica Neue" w:cs="Helvetica Neue"/>
          <w:sz w:val="20"/>
          <w:szCs w:val="20"/>
        </w:rPr>
        <w:t>, 2023</w:t>
      </w:r>
    </w:p>
    <w:p w14:paraId="6AFC7447" w14:textId="77777777" w:rsidR="009D7128" w:rsidRPr="00BB1B68" w:rsidRDefault="00796C13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BB1B68">
        <w:rPr>
          <w:rFonts w:ascii="Helvetica Neue" w:eastAsia="Helvetica Neue" w:hAnsi="Helvetica Neue" w:cs="Helvetica Neue"/>
          <w:b/>
          <w:bCs/>
          <w:sz w:val="20"/>
          <w:szCs w:val="20"/>
        </w:rPr>
        <w:t>For Release</w:t>
      </w:r>
      <w:r w:rsidRPr="00BB1B68">
        <w:rPr>
          <w:rFonts w:ascii="Helvetica Neue" w:eastAsia="Helvetica Neue" w:hAnsi="Helvetica Neue" w:cs="Helvetica Neue"/>
          <w:sz w:val="20"/>
          <w:szCs w:val="20"/>
        </w:rPr>
        <w:t>: Immediate</w:t>
      </w:r>
    </w:p>
    <w:p w14:paraId="7205BB8E" w14:textId="77777777" w:rsidR="009D7128" w:rsidRDefault="009D7128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0F928DA" w14:textId="382F445A" w:rsidR="009D7128" w:rsidRPr="005E4F5E" w:rsidRDefault="00796C13">
      <w:pPr>
        <w:spacing w:after="0" w:line="240" w:lineRule="auto"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  <w:r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MCT </w:t>
      </w:r>
      <w:r w:rsidR="006F53E0" w:rsidRPr="005E4F5E">
        <w:rPr>
          <w:rFonts w:ascii="Times New Roman" w:eastAsia="Helvetica Neue" w:hAnsi="Times New Roman" w:cs="Times New Roman"/>
          <w:b/>
          <w:sz w:val="24"/>
          <w:szCs w:val="24"/>
        </w:rPr>
        <w:t>Presents:</w:t>
      </w:r>
      <w:r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</w:p>
    <w:p w14:paraId="57E50064" w14:textId="77777777" w:rsidR="003B6526" w:rsidRPr="005E4F5E" w:rsidRDefault="00A84023">
      <w:pPr>
        <w:spacing w:after="0" w:line="240" w:lineRule="auto"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  <w:r w:rsidRPr="005E4F5E">
        <w:rPr>
          <w:rFonts w:ascii="Times New Roman" w:eastAsia="Helvetica Neue" w:hAnsi="Times New Roman" w:cs="Times New Roman"/>
          <w:b/>
          <w:i/>
          <w:sz w:val="28"/>
          <w:szCs w:val="28"/>
        </w:rPr>
        <w:t>Something Rotten!</w:t>
      </w:r>
      <w:r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</w:p>
    <w:p w14:paraId="30B87E43" w14:textId="19EBFC04" w:rsidR="003B6526" w:rsidRPr="005E4F5E" w:rsidRDefault="003B6526" w:rsidP="003B6526">
      <w:pPr>
        <w:spacing w:after="0" w:line="240" w:lineRule="auto"/>
        <w:jc w:val="center"/>
        <w:rPr>
          <w:rFonts w:ascii="Times New Roman" w:eastAsia="Helvetica Neue" w:hAnsi="Times New Roman" w:cs="Times New Roman"/>
          <w:bCs/>
          <w:i/>
          <w:sz w:val="24"/>
          <w:szCs w:val="24"/>
        </w:rPr>
      </w:pPr>
      <w:r w:rsidRPr="005E4F5E">
        <w:rPr>
          <w:rFonts w:ascii="Times New Roman" w:eastAsia="Helvetica Neue" w:hAnsi="Times New Roman" w:cs="Times New Roman"/>
          <w:bCs/>
          <w:i/>
          <w:sz w:val="24"/>
          <w:szCs w:val="24"/>
        </w:rPr>
        <w:t>Book by Karey Kirkpat</w:t>
      </w:r>
      <w:r w:rsidR="00BB4FB8" w:rsidRPr="005E4F5E">
        <w:rPr>
          <w:rFonts w:ascii="Times New Roman" w:eastAsia="Helvetica Neue" w:hAnsi="Times New Roman" w:cs="Times New Roman"/>
          <w:bCs/>
          <w:i/>
          <w:sz w:val="24"/>
          <w:szCs w:val="24"/>
        </w:rPr>
        <w:t>r</w:t>
      </w:r>
      <w:r w:rsidRPr="005E4F5E">
        <w:rPr>
          <w:rFonts w:ascii="Times New Roman" w:eastAsia="Helvetica Neue" w:hAnsi="Times New Roman" w:cs="Times New Roman"/>
          <w:bCs/>
          <w:i/>
          <w:sz w:val="24"/>
          <w:szCs w:val="24"/>
        </w:rPr>
        <w:t>ick &amp; John O’Farrell</w:t>
      </w:r>
    </w:p>
    <w:p w14:paraId="51A10D2F" w14:textId="5499B9DD" w:rsidR="009D7128" w:rsidRPr="005E4F5E" w:rsidRDefault="003B6526" w:rsidP="003B6526">
      <w:pPr>
        <w:spacing w:after="0" w:line="240" w:lineRule="auto"/>
        <w:jc w:val="center"/>
        <w:rPr>
          <w:rFonts w:ascii="Times New Roman" w:eastAsia="Helvetica Neue" w:hAnsi="Times New Roman" w:cs="Times New Roman"/>
          <w:b/>
          <w:i/>
          <w:sz w:val="28"/>
          <w:szCs w:val="28"/>
        </w:rPr>
      </w:pPr>
      <w:r w:rsidRPr="005E4F5E">
        <w:rPr>
          <w:rFonts w:ascii="Times New Roman" w:eastAsia="Helvetica Neue" w:hAnsi="Times New Roman" w:cs="Times New Roman"/>
          <w:bCs/>
          <w:i/>
          <w:sz w:val="24"/>
          <w:szCs w:val="24"/>
        </w:rPr>
        <w:t xml:space="preserve">Music &amp; Lyrics by </w:t>
      </w:r>
      <w:r w:rsidR="00727D1E" w:rsidRPr="005E4F5E">
        <w:rPr>
          <w:rFonts w:ascii="Times New Roman" w:eastAsia="Helvetica Neue" w:hAnsi="Times New Roman" w:cs="Times New Roman"/>
          <w:bCs/>
          <w:i/>
          <w:sz w:val="24"/>
          <w:szCs w:val="24"/>
        </w:rPr>
        <w:t>Wayne Kirkpatrick &amp; Karey Kirkpatrick</w:t>
      </w:r>
      <w:r w:rsidR="00796C13">
        <w:rPr>
          <w:rFonts w:ascii="Helvetica Neue" w:eastAsia="Helvetica Neue" w:hAnsi="Helvetica Neue" w:cs="Helvetica Neue"/>
          <w:b/>
          <w:sz w:val="24"/>
          <w:szCs w:val="24"/>
        </w:rPr>
        <w:br/>
      </w:r>
      <w:r w:rsidR="00110FB3" w:rsidRPr="005E4F5E">
        <w:rPr>
          <w:rFonts w:ascii="Times New Roman" w:eastAsia="Helvetica Neue" w:hAnsi="Times New Roman" w:cs="Times New Roman"/>
          <w:b/>
          <w:sz w:val="24"/>
          <w:szCs w:val="24"/>
        </w:rPr>
        <w:t>September</w:t>
      </w:r>
      <w:r w:rsidR="009B023B"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1</w:t>
      </w:r>
      <w:r w:rsidR="00727D1E" w:rsidRPr="005E4F5E">
        <w:rPr>
          <w:rFonts w:ascii="Times New Roman" w:eastAsia="Helvetica Neue" w:hAnsi="Times New Roman" w:cs="Times New Roman"/>
          <w:b/>
          <w:sz w:val="24"/>
          <w:szCs w:val="24"/>
        </w:rPr>
        <w:t>5</w:t>
      </w:r>
      <w:r w:rsidR="009B023B"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– </w:t>
      </w:r>
      <w:r w:rsidR="006F53E0" w:rsidRPr="005E4F5E">
        <w:rPr>
          <w:rFonts w:ascii="Times New Roman" w:eastAsia="Helvetica Neue" w:hAnsi="Times New Roman" w:cs="Times New Roman"/>
          <w:b/>
          <w:sz w:val="24"/>
          <w:szCs w:val="24"/>
        </w:rPr>
        <w:t>October</w:t>
      </w:r>
      <w:r w:rsidR="00986A5A"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15,</w:t>
      </w:r>
      <w:r w:rsidR="00660CBD"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2023</w:t>
      </w:r>
      <w:r w:rsidR="009B023B" w:rsidRPr="005E4F5E"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</w:p>
    <w:p w14:paraId="1BF040C9" w14:textId="15530350" w:rsidR="009D7128" w:rsidRPr="005E4F5E" w:rsidRDefault="00796C13" w:rsidP="006F53E0">
      <w:pPr>
        <w:spacing w:after="0" w:line="240" w:lineRule="auto"/>
        <w:jc w:val="center"/>
        <w:rPr>
          <w:rFonts w:ascii="Times New Roman" w:eastAsia="Helvetica Neue" w:hAnsi="Times New Roman" w:cs="Times New Roman"/>
          <w:b/>
          <w:i/>
        </w:rPr>
      </w:pPr>
      <w:r w:rsidRPr="005E4F5E">
        <w:rPr>
          <w:rFonts w:ascii="Times New Roman" w:eastAsia="Helvetica Neue" w:hAnsi="Times New Roman" w:cs="Times New Roman"/>
          <w:b/>
          <w:i/>
        </w:rPr>
        <w:t>ALL PERFORMANCES WILL BE HELD</w:t>
      </w:r>
      <w:r w:rsidR="006F53E0" w:rsidRPr="005E4F5E">
        <w:rPr>
          <w:rFonts w:ascii="Times New Roman" w:eastAsia="Helvetica Neue" w:hAnsi="Times New Roman" w:cs="Times New Roman"/>
          <w:b/>
          <w:i/>
        </w:rPr>
        <w:t xml:space="preserve"> </w:t>
      </w:r>
      <w:r w:rsidRPr="005E4F5E">
        <w:rPr>
          <w:rFonts w:ascii="Times New Roman" w:eastAsia="Helvetica Neue" w:hAnsi="Times New Roman" w:cs="Times New Roman"/>
          <w:b/>
          <w:i/>
        </w:rPr>
        <w:t>A</w:t>
      </w:r>
      <w:r w:rsidR="00ED12F8" w:rsidRPr="005E4F5E">
        <w:rPr>
          <w:rFonts w:ascii="Times New Roman" w:eastAsia="Helvetica Neue" w:hAnsi="Times New Roman" w:cs="Times New Roman"/>
          <w:b/>
          <w:i/>
        </w:rPr>
        <w:t>t</w:t>
      </w:r>
      <w:r w:rsidRPr="005E4F5E">
        <w:rPr>
          <w:rFonts w:ascii="Times New Roman" w:eastAsia="Helvetica Neue" w:hAnsi="Times New Roman" w:cs="Times New Roman"/>
          <w:b/>
          <w:i/>
        </w:rPr>
        <w:t xml:space="preserve"> </w:t>
      </w:r>
      <w:r w:rsidR="00660CBD" w:rsidRPr="005E4F5E">
        <w:rPr>
          <w:rFonts w:ascii="Times New Roman" w:eastAsia="Helvetica Neue" w:hAnsi="Times New Roman" w:cs="Times New Roman"/>
          <w:b/>
          <w:i/>
        </w:rPr>
        <w:t xml:space="preserve">Park Hall in Ben Lomond, </w:t>
      </w:r>
      <w:r w:rsidR="00F676C1" w:rsidRPr="005E4F5E">
        <w:rPr>
          <w:rFonts w:ascii="Times New Roman" w:eastAsia="Helvetica Neue" w:hAnsi="Times New Roman" w:cs="Times New Roman"/>
          <w:b/>
          <w:i/>
        </w:rPr>
        <w:t>9</w:t>
      </w:r>
      <w:r w:rsidR="00660CBD" w:rsidRPr="005E4F5E">
        <w:rPr>
          <w:rFonts w:ascii="Times New Roman" w:eastAsia="Helvetica Neue" w:hAnsi="Times New Roman" w:cs="Times New Roman"/>
          <w:b/>
          <w:i/>
        </w:rPr>
        <w:t>400 Mill Street</w:t>
      </w:r>
    </w:p>
    <w:p w14:paraId="41EC4DE3" w14:textId="77777777" w:rsidR="00660CBD" w:rsidRDefault="00660CBD" w:rsidP="00660CBD">
      <w:pPr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10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3117"/>
        <w:gridCol w:w="3117"/>
      </w:tblGrid>
      <w:tr w:rsidR="0024415C" w14:paraId="09B27F5E" w14:textId="77777777" w:rsidTr="005E4F5E">
        <w:trPr>
          <w:jc w:val="center"/>
        </w:trPr>
        <w:tc>
          <w:tcPr>
            <w:tcW w:w="3795" w:type="dxa"/>
            <w:shd w:val="clear" w:color="auto" w:fill="D9D9D9" w:themeFill="background1" w:themeFillShade="D9"/>
          </w:tcPr>
          <w:p w14:paraId="3127A1E3" w14:textId="096D91F2" w:rsidR="0024415C" w:rsidRPr="0024415C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4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FRIDAY @ 8 PM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87A52E9" w14:textId="03441119" w:rsidR="0024415C" w:rsidRPr="0024415C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4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SATURDAY @ 8 PM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7CB9F7D" w14:textId="0950FE9A" w:rsidR="0024415C" w:rsidRPr="0024415C" w:rsidRDefault="0024415C" w:rsidP="00531C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4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SUNDAY @ 2 PM</w:t>
            </w:r>
          </w:p>
        </w:tc>
      </w:tr>
      <w:tr w:rsidR="00531CFD" w14:paraId="617ADCC6" w14:textId="77777777" w:rsidTr="005E4F5E">
        <w:trPr>
          <w:jc w:val="center"/>
        </w:trPr>
        <w:tc>
          <w:tcPr>
            <w:tcW w:w="3795" w:type="dxa"/>
          </w:tcPr>
          <w:p w14:paraId="6FD5DF9E" w14:textId="5FF4ADD3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15</w:t>
            </w:r>
          </w:p>
          <w:p w14:paraId="7AF0A582" w14:textId="77777777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>Champagne Reception</w:t>
            </w:r>
          </w:p>
          <w:p w14:paraId="38A03DED" w14:textId="5F82F660" w:rsidR="00531CFD" w:rsidRPr="005E4F5E" w:rsidRDefault="00531CFD" w:rsidP="00531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6ADC79" w14:textId="77777777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16</w:t>
            </w:r>
          </w:p>
          <w:p w14:paraId="2FA16EE3" w14:textId="1D98CDF3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Night,</w:t>
            </w:r>
          </w:p>
          <w:p w14:paraId="625AF09C" w14:textId="35ECA0A6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>All tickets $20</w:t>
            </w:r>
          </w:p>
        </w:tc>
        <w:tc>
          <w:tcPr>
            <w:tcW w:w="3117" w:type="dxa"/>
          </w:tcPr>
          <w:p w14:paraId="6F105ADE" w14:textId="60E31AAB" w:rsidR="00531CFD" w:rsidRPr="005E4F5E" w:rsidRDefault="00531CFD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September 17   </w:t>
            </w:r>
          </w:p>
        </w:tc>
      </w:tr>
      <w:tr w:rsidR="00531CFD" w14:paraId="67F11877" w14:textId="77777777" w:rsidTr="005E4F5E">
        <w:trPr>
          <w:jc w:val="center"/>
        </w:trPr>
        <w:tc>
          <w:tcPr>
            <w:tcW w:w="3795" w:type="dxa"/>
          </w:tcPr>
          <w:p w14:paraId="2E903DF6" w14:textId="07E9533F" w:rsidR="00531CFD" w:rsidRPr="005E4F5E" w:rsidRDefault="0024415C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22</w:t>
            </w:r>
          </w:p>
        </w:tc>
        <w:tc>
          <w:tcPr>
            <w:tcW w:w="3117" w:type="dxa"/>
          </w:tcPr>
          <w:p w14:paraId="663C06FF" w14:textId="01A34038" w:rsidR="0024415C" w:rsidRPr="005E4F5E" w:rsidRDefault="0024415C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23</w:t>
            </w:r>
          </w:p>
        </w:tc>
        <w:tc>
          <w:tcPr>
            <w:tcW w:w="3117" w:type="dxa"/>
          </w:tcPr>
          <w:p w14:paraId="685386E3" w14:textId="5FAC74A3" w:rsidR="00531CFD" w:rsidRPr="005E4F5E" w:rsidRDefault="00531CFD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24</w:t>
            </w:r>
          </w:p>
          <w:p w14:paraId="6EA5C12F" w14:textId="626C3634" w:rsidR="00531CFD" w:rsidRPr="005E4F5E" w:rsidRDefault="00531CFD" w:rsidP="00531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>Talk back afte</w:t>
            </w:r>
            <w:r w:rsid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E4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</w:tr>
      <w:tr w:rsidR="00531CFD" w14:paraId="7D7336A6" w14:textId="77777777" w:rsidTr="005E4F5E">
        <w:trPr>
          <w:jc w:val="center"/>
        </w:trPr>
        <w:tc>
          <w:tcPr>
            <w:tcW w:w="3795" w:type="dxa"/>
          </w:tcPr>
          <w:p w14:paraId="181B5BE5" w14:textId="5B02BE99" w:rsidR="00531CFD" w:rsidRPr="005E4F5E" w:rsidRDefault="0024415C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September 29 </w:t>
            </w:r>
          </w:p>
        </w:tc>
        <w:tc>
          <w:tcPr>
            <w:tcW w:w="3117" w:type="dxa"/>
          </w:tcPr>
          <w:p w14:paraId="3F4D6064" w14:textId="3168C4BF" w:rsidR="0024415C" w:rsidRPr="005E4F5E" w:rsidRDefault="0024415C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September 30 </w:t>
            </w:r>
          </w:p>
        </w:tc>
        <w:tc>
          <w:tcPr>
            <w:tcW w:w="3117" w:type="dxa"/>
          </w:tcPr>
          <w:p w14:paraId="6CA12772" w14:textId="6E5574EF" w:rsidR="00531CFD" w:rsidRPr="005E4F5E" w:rsidRDefault="00531CFD" w:rsidP="00531C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 1</w:t>
            </w:r>
          </w:p>
        </w:tc>
      </w:tr>
      <w:tr w:rsidR="0024415C" w14:paraId="01B63F5F" w14:textId="77777777" w:rsidTr="005E4F5E">
        <w:trPr>
          <w:jc w:val="center"/>
        </w:trPr>
        <w:tc>
          <w:tcPr>
            <w:tcW w:w="3795" w:type="dxa"/>
          </w:tcPr>
          <w:p w14:paraId="0B13F8FF" w14:textId="0C9B6C4C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October 6 </w:t>
            </w:r>
          </w:p>
        </w:tc>
        <w:tc>
          <w:tcPr>
            <w:tcW w:w="3117" w:type="dxa"/>
          </w:tcPr>
          <w:p w14:paraId="5B6EE192" w14:textId="0CAEA6AC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October 7 </w:t>
            </w:r>
          </w:p>
        </w:tc>
        <w:tc>
          <w:tcPr>
            <w:tcW w:w="3117" w:type="dxa"/>
          </w:tcPr>
          <w:p w14:paraId="1843F261" w14:textId="0BCE3EA2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October 8 </w:t>
            </w:r>
          </w:p>
        </w:tc>
      </w:tr>
      <w:tr w:rsidR="0024415C" w14:paraId="7802607C" w14:textId="77777777" w:rsidTr="005E4F5E">
        <w:trPr>
          <w:jc w:val="center"/>
        </w:trPr>
        <w:tc>
          <w:tcPr>
            <w:tcW w:w="3795" w:type="dxa"/>
          </w:tcPr>
          <w:p w14:paraId="212146EE" w14:textId="7CB6AB5D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October 13 </w:t>
            </w:r>
          </w:p>
        </w:tc>
        <w:tc>
          <w:tcPr>
            <w:tcW w:w="3117" w:type="dxa"/>
          </w:tcPr>
          <w:p w14:paraId="71B79976" w14:textId="2D99D968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October 14 </w:t>
            </w:r>
          </w:p>
        </w:tc>
        <w:tc>
          <w:tcPr>
            <w:tcW w:w="3117" w:type="dxa"/>
          </w:tcPr>
          <w:p w14:paraId="14AAD036" w14:textId="6854C6E2" w:rsidR="0024415C" w:rsidRPr="005E4F5E" w:rsidRDefault="0024415C" w:rsidP="00244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 15</w:t>
            </w:r>
          </w:p>
        </w:tc>
      </w:tr>
    </w:tbl>
    <w:p w14:paraId="274478C1" w14:textId="77777777" w:rsidR="009D7128" w:rsidRDefault="009D7128">
      <w:pPr>
        <w:spacing w:after="0"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8D950B2" w14:textId="00B61DFF" w:rsidR="009D7128" w:rsidRPr="0012529D" w:rsidRDefault="00796C13" w:rsidP="00D913E7">
      <w:pPr>
        <w:spacing w:after="0" w:line="240" w:lineRule="auto"/>
        <w:rPr>
          <w:rFonts w:asciiTheme="minorHAnsi" w:eastAsia="Helvetica Neue" w:hAnsiTheme="minorHAnsi" w:cstheme="minorHAnsi"/>
          <w:sz w:val="24"/>
          <w:szCs w:val="24"/>
        </w:rPr>
      </w:pPr>
      <w:r w:rsidRPr="0012529D">
        <w:rPr>
          <w:rFonts w:asciiTheme="minorHAnsi" w:eastAsia="Helvetica Neue" w:hAnsiTheme="minorHAnsi" w:cstheme="minorHAnsi"/>
          <w:b/>
          <w:bCs/>
          <w:sz w:val="24"/>
          <w:szCs w:val="24"/>
        </w:rPr>
        <w:t>Mountain Community Theater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proudly presents </w:t>
      </w:r>
      <w:r w:rsidR="00D913E7" w:rsidRPr="0012529D">
        <w:rPr>
          <w:rFonts w:asciiTheme="minorHAnsi" w:eastAsia="Helvetica Neue" w:hAnsiTheme="minorHAnsi" w:cstheme="minorHAnsi"/>
          <w:b/>
          <w:bCs/>
          <w:i/>
          <w:sz w:val="24"/>
          <w:szCs w:val="24"/>
        </w:rPr>
        <w:t>Something Rotten!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 xml:space="preserve"> by Karey Kirkpat</w:t>
      </w:r>
      <w:r w:rsidR="00986A5A" w:rsidRPr="0012529D">
        <w:rPr>
          <w:rFonts w:asciiTheme="minorHAnsi" w:eastAsia="Helvetica Neue" w:hAnsiTheme="minorHAnsi" w:cstheme="minorHAnsi"/>
          <w:sz w:val="24"/>
          <w:szCs w:val="24"/>
        </w:rPr>
        <w:t>r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>ick &amp; John O’Farrell,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 xml:space="preserve"> with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 xml:space="preserve"> Music &amp; Lyrics by Wayne Kirkpatrick &amp; Karey Kirkpatrick. This </w:t>
      </w:r>
      <w:r w:rsidR="00861F4D" w:rsidRPr="0012529D">
        <w:rPr>
          <w:rFonts w:asciiTheme="minorHAnsi" w:hAnsiTheme="minorHAnsi" w:cstheme="minorHAnsi"/>
          <w:sz w:val="24"/>
          <w:szCs w:val="24"/>
        </w:rPr>
        <w:t>"Ingenious, outrageous and irresistible"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A86142" w:rsidRPr="0012529D">
        <w:rPr>
          <w:rFonts w:asciiTheme="minorHAnsi" w:eastAsia="Helvetica Neue" w:hAnsiTheme="minorHAnsi" w:cstheme="minorHAnsi"/>
          <w:sz w:val="24"/>
          <w:szCs w:val="24"/>
        </w:rPr>
        <w:t xml:space="preserve">comedy is 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directed by 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 xml:space="preserve">Kathie 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>Kratochvil,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 xml:space="preserve"> with </w:t>
      </w:r>
      <w:r w:rsidR="00A86142" w:rsidRPr="0012529D">
        <w:rPr>
          <w:rFonts w:asciiTheme="minorHAnsi" w:eastAsia="Helvetica Neue" w:hAnsiTheme="minorHAnsi" w:cstheme="minorHAnsi"/>
          <w:sz w:val="24"/>
          <w:szCs w:val="24"/>
        </w:rPr>
        <w:t>m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 xml:space="preserve">usical </w:t>
      </w:r>
      <w:r w:rsidR="00A86142" w:rsidRPr="0012529D">
        <w:rPr>
          <w:rFonts w:asciiTheme="minorHAnsi" w:eastAsia="Helvetica Neue" w:hAnsiTheme="minorHAnsi" w:cstheme="minorHAnsi"/>
          <w:sz w:val="24"/>
          <w:szCs w:val="24"/>
        </w:rPr>
        <w:t>d</w:t>
      </w:r>
      <w:r w:rsidR="00D913E7" w:rsidRPr="0012529D">
        <w:rPr>
          <w:rFonts w:asciiTheme="minorHAnsi" w:eastAsia="Helvetica Neue" w:hAnsiTheme="minorHAnsi" w:cstheme="minorHAnsi"/>
          <w:sz w:val="24"/>
          <w:szCs w:val="24"/>
        </w:rPr>
        <w:t>irection by Nicki Kerns</w:t>
      </w:r>
      <w:r w:rsidR="00C033CD" w:rsidRPr="0012529D">
        <w:rPr>
          <w:rFonts w:asciiTheme="minorHAnsi" w:eastAsia="Helvetica Neue" w:hAnsiTheme="minorHAnsi" w:cstheme="minorHAnsi"/>
          <w:sz w:val="24"/>
          <w:szCs w:val="24"/>
        </w:rPr>
        <w:t xml:space="preserve">, and choreography by Shannon </w:t>
      </w:r>
      <w:r w:rsidR="001008E9" w:rsidRPr="0012529D">
        <w:rPr>
          <w:rFonts w:asciiTheme="minorHAnsi" w:eastAsia="Helvetica Neue" w:hAnsiTheme="minorHAnsi" w:cstheme="minorHAnsi"/>
          <w:sz w:val="24"/>
          <w:szCs w:val="24"/>
        </w:rPr>
        <w:t>Marie McDonough</w:t>
      </w:r>
      <w:r w:rsidR="00C033CD" w:rsidRPr="0012529D">
        <w:rPr>
          <w:rFonts w:asciiTheme="minorHAnsi" w:eastAsia="Helvetica Neue" w:hAnsiTheme="minorHAnsi" w:cstheme="minorHAnsi"/>
          <w:sz w:val="24"/>
          <w:szCs w:val="24"/>
        </w:rPr>
        <w:t xml:space="preserve"> and Tiffany Cesarin.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A86142" w:rsidRPr="0012529D">
        <w:rPr>
          <w:rFonts w:asciiTheme="minorHAnsi" w:eastAsia="Helvetica Neue" w:hAnsiTheme="minorHAnsi" w:cstheme="minorHAnsi"/>
          <w:sz w:val="24"/>
          <w:szCs w:val="24"/>
        </w:rPr>
        <w:t>P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erformances </w:t>
      </w:r>
      <w:r w:rsidR="000F589A" w:rsidRPr="0012529D">
        <w:rPr>
          <w:rFonts w:asciiTheme="minorHAnsi" w:eastAsia="Helvetica Neue" w:hAnsiTheme="minorHAnsi" w:cstheme="minorHAnsi"/>
          <w:sz w:val="24"/>
          <w:szCs w:val="24"/>
        </w:rPr>
        <w:t xml:space="preserve">will be held 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at </w:t>
      </w:r>
      <w:r w:rsidR="00CA40E1" w:rsidRPr="0012529D">
        <w:rPr>
          <w:rFonts w:asciiTheme="minorHAnsi" w:eastAsia="Helvetica Neue" w:hAnsiTheme="minorHAnsi" w:cstheme="minorHAnsi"/>
          <w:sz w:val="24"/>
          <w:szCs w:val="24"/>
        </w:rPr>
        <w:t xml:space="preserve">Park Hall in Ben Lomond, </w:t>
      </w:r>
      <w:r w:rsidR="00F676C1" w:rsidRPr="0012529D">
        <w:rPr>
          <w:rFonts w:asciiTheme="minorHAnsi" w:eastAsia="Helvetica Neue" w:hAnsiTheme="minorHAnsi" w:cstheme="minorHAnsi"/>
          <w:sz w:val="24"/>
          <w:szCs w:val="24"/>
        </w:rPr>
        <w:t>9</w:t>
      </w:r>
      <w:r w:rsidR="00CA40E1" w:rsidRPr="0012529D">
        <w:rPr>
          <w:rFonts w:asciiTheme="minorHAnsi" w:eastAsia="Helvetica Neue" w:hAnsiTheme="minorHAnsi" w:cstheme="minorHAnsi"/>
          <w:sz w:val="24"/>
          <w:szCs w:val="24"/>
        </w:rPr>
        <w:t>400 Mill Street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>,</w:t>
      </w:r>
      <w:r w:rsidR="00F676C1"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0F589A" w:rsidRPr="0012529D">
        <w:rPr>
          <w:rFonts w:asciiTheme="minorHAnsi" w:eastAsia="Helvetica Neue" w:hAnsiTheme="minorHAnsi" w:cstheme="minorHAnsi"/>
          <w:sz w:val="24"/>
          <w:szCs w:val="24"/>
        </w:rPr>
        <w:t>September</w:t>
      </w:r>
      <w:r w:rsidR="00F676C1"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6C511B" w:rsidRPr="0012529D">
        <w:rPr>
          <w:rFonts w:asciiTheme="minorHAnsi" w:eastAsia="Helvetica Neue" w:hAnsiTheme="minorHAnsi" w:cstheme="minorHAnsi"/>
          <w:sz w:val="24"/>
          <w:szCs w:val="24"/>
        </w:rPr>
        <w:t>1</w:t>
      </w:r>
      <w:r w:rsidR="000F589A" w:rsidRPr="0012529D">
        <w:rPr>
          <w:rFonts w:asciiTheme="minorHAnsi" w:eastAsia="Helvetica Neue" w:hAnsiTheme="minorHAnsi" w:cstheme="minorHAnsi"/>
          <w:sz w:val="24"/>
          <w:szCs w:val="24"/>
        </w:rPr>
        <w:t>5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  <w:vertAlign w:val="superscript"/>
        </w:rPr>
        <w:t xml:space="preserve"> 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 xml:space="preserve">to October 15, 2023. 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531CFD" w:rsidRPr="0012529D">
        <w:rPr>
          <w:rFonts w:asciiTheme="minorHAnsi" w:eastAsia="Helvetica Neue" w:hAnsiTheme="minorHAnsi" w:cstheme="minorHAnsi"/>
          <w:sz w:val="24"/>
          <w:szCs w:val="24"/>
        </w:rPr>
        <w:t>P</w:t>
      </w:r>
      <w:r w:rsidR="00D76C01" w:rsidRPr="0012529D">
        <w:rPr>
          <w:rFonts w:asciiTheme="minorHAnsi" w:eastAsia="Helvetica Neue" w:hAnsiTheme="minorHAnsi" w:cstheme="minorHAnsi"/>
          <w:sz w:val="24"/>
          <w:szCs w:val="24"/>
        </w:rPr>
        <w:t>erformances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</w:t>
      </w:r>
      <w:r w:rsidR="002905E7" w:rsidRPr="0012529D">
        <w:rPr>
          <w:rFonts w:asciiTheme="minorHAnsi" w:eastAsia="Helvetica Neue" w:hAnsiTheme="minorHAnsi" w:cstheme="minorHAnsi"/>
          <w:sz w:val="24"/>
          <w:szCs w:val="24"/>
        </w:rPr>
        <w:t>take place on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Fridays and Saturdays at 8 PM, with Sunday Matinees at 2 PM. </w:t>
      </w:r>
      <w:r w:rsidR="00DB0108" w:rsidRPr="0012529D">
        <w:rPr>
          <w:rFonts w:asciiTheme="minorHAnsi" w:eastAsia="Helvetica Neue" w:hAnsiTheme="minorHAnsi" w:cstheme="minorHAnsi"/>
          <w:sz w:val="24"/>
          <w:szCs w:val="24"/>
        </w:rPr>
        <w:t>Join us for an opening night champagne reception on Friday, Sept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>ember 15,</w:t>
      </w:r>
      <w:r w:rsidR="00DB0108" w:rsidRPr="0012529D">
        <w:rPr>
          <w:rFonts w:asciiTheme="minorHAnsi" w:eastAsia="Helvetica Neue" w:hAnsiTheme="minorHAnsi" w:cstheme="minorHAnsi"/>
          <w:sz w:val="24"/>
          <w:szCs w:val="24"/>
        </w:rPr>
        <w:t xml:space="preserve"> after the performance. A </w:t>
      </w:r>
      <w:r w:rsidR="003750BD" w:rsidRPr="0012529D">
        <w:rPr>
          <w:rFonts w:asciiTheme="minorHAnsi" w:eastAsia="Helvetica Neue" w:hAnsiTheme="minorHAnsi" w:cstheme="minorHAnsi"/>
          <w:sz w:val="24"/>
          <w:szCs w:val="24"/>
        </w:rPr>
        <w:t xml:space="preserve">Community Night 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performance will be offered on </w:t>
      </w:r>
      <w:r w:rsidR="00967CD1" w:rsidRPr="0012529D">
        <w:rPr>
          <w:rFonts w:asciiTheme="minorHAnsi" w:eastAsia="Helvetica Neue" w:hAnsiTheme="minorHAnsi" w:cstheme="minorHAnsi"/>
          <w:sz w:val="24"/>
          <w:szCs w:val="24"/>
        </w:rPr>
        <w:t xml:space="preserve">Saturday, </w:t>
      </w:r>
      <w:r w:rsidR="002008C2" w:rsidRPr="0012529D">
        <w:rPr>
          <w:rFonts w:asciiTheme="minorHAnsi" w:eastAsia="Helvetica Neue" w:hAnsiTheme="minorHAnsi" w:cstheme="minorHAnsi"/>
          <w:sz w:val="24"/>
          <w:szCs w:val="24"/>
        </w:rPr>
        <w:t>September 16</w:t>
      </w:r>
      <w:r w:rsidR="005E4F5E" w:rsidRPr="0012529D">
        <w:rPr>
          <w:rFonts w:asciiTheme="minorHAnsi" w:eastAsia="Helvetica Neue" w:hAnsiTheme="minorHAnsi" w:cstheme="minorHAnsi"/>
          <w:sz w:val="24"/>
          <w:szCs w:val="24"/>
        </w:rPr>
        <w:t>,</w:t>
      </w:r>
      <w:r w:rsidR="00967CD1" w:rsidRPr="0012529D">
        <w:rPr>
          <w:rFonts w:asciiTheme="minorHAnsi" w:eastAsia="Helvetica Neue" w:hAnsiTheme="minorHAnsi" w:cstheme="minorHAnsi"/>
          <w:sz w:val="24"/>
          <w:szCs w:val="24"/>
        </w:rPr>
        <w:t xml:space="preserve"> at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8 PM</w:t>
      </w:r>
      <w:r w:rsidR="00967CD1" w:rsidRPr="0012529D">
        <w:rPr>
          <w:rFonts w:asciiTheme="minorHAnsi" w:eastAsia="Helvetica Neue" w:hAnsiTheme="minorHAnsi" w:cstheme="minorHAnsi"/>
          <w:sz w:val="24"/>
          <w:szCs w:val="24"/>
        </w:rPr>
        <w:t xml:space="preserve"> when</w:t>
      </w:r>
      <w:r w:rsidR="002008C2" w:rsidRPr="0012529D">
        <w:rPr>
          <w:rFonts w:asciiTheme="minorHAnsi" w:eastAsia="Helvetica Neue" w:hAnsiTheme="minorHAnsi" w:cstheme="minorHAnsi"/>
          <w:sz w:val="24"/>
          <w:szCs w:val="24"/>
        </w:rPr>
        <w:t xml:space="preserve"> all</w:t>
      </w:r>
      <w:r w:rsidR="00967CD1" w:rsidRPr="0012529D">
        <w:rPr>
          <w:rFonts w:asciiTheme="minorHAnsi" w:eastAsia="Helvetica Neue" w:hAnsiTheme="minorHAnsi" w:cstheme="minorHAnsi"/>
          <w:sz w:val="24"/>
          <w:szCs w:val="24"/>
        </w:rPr>
        <w:t xml:space="preserve"> tickets will be </w:t>
      </w:r>
      <w:r w:rsidR="008D261B" w:rsidRPr="0012529D">
        <w:rPr>
          <w:rFonts w:asciiTheme="minorHAnsi" w:eastAsia="Helvetica Neue" w:hAnsiTheme="minorHAnsi" w:cstheme="minorHAnsi"/>
          <w:sz w:val="24"/>
          <w:szCs w:val="24"/>
        </w:rPr>
        <w:t>$20</w:t>
      </w:r>
      <w:r w:rsidR="00D76C01" w:rsidRPr="0012529D">
        <w:rPr>
          <w:rFonts w:asciiTheme="minorHAnsi" w:eastAsia="Helvetica Neue" w:hAnsiTheme="minorHAnsi" w:cstheme="minorHAnsi"/>
          <w:sz w:val="24"/>
          <w:szCs w:val="24"/>
        </w:rPr>
        <w:t>.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There will be a talk back </w:t>
      </w:r>
      <w:r w:rsidR="008D261B" w:rsidRPr="0012529D">
        <w:rPr>
          <w:rFonts w:asciiTheme="minorHAnsi" w:eastAsia="Helvetica Neue" w:hAnsiTheme="minorHAnsi" w:cstheme="minorHAnsi"/>
          <w:sz w:val="24"/>
          <w:szCs w:val="24"/>
        </w:rPr>
        <w:t xml:space="preserve">with the Director and cast 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Sunday, </w:t>
      </w:r>
      <w:r w:rsidR="008D261B" w:rsidRPr="0012529D">
        <w:rPr>
          <w:rFonts w:asciiTheme="minorHAnsi" w:eastAsia="Helvetica Neue" w:hAnsiTheme="minorHAnsi" w:cstheme="minorHAnsi"/>
          <w:sz w:val="24"/>
          <w:szCs w:val="24"/>
        </w:rPr>
        <w:t>September 24</w:t>
      </w:r>
      <w:r w:rsidR="008D261B" w:rsidRPr="0012529D">
        <w:rPr>
          <w:rFonts w:asciiTheme="minorHAnsi" w:eastAsia="Helvetica Neue" w:hAnsiTheme="minorHAnsi" w:cstheme="minorHAnsi"/>
          <w:sz w:val="24"/>
          <w:szCs w:val="24"/>
          <w:vertAlign w:val="superscript"/>
        </w:rPr>
        <w:t xml:space="preserve"> </w:t>
      </w:r>
      <w:r w:rsidR="00D76C01" w:rsidRPr="0012529D">
        <w:rPr>
          <w:rFonts w:asciiTheme="minorHAnsi" w:eastAsia="Helvetica Neue" w:hAnsiTheme="minorHAnsi" w:cstheme="minorHAnsi"/>
          <w:sz w:val="24"/>
          <w:szCs w:val="24"/>
        </w:rPr>
        <w:t>after</w:t>
      </w: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 the performance.</w:t>
      </w:r>
      <w:r w:rsidR="00D84115" w:rsidRPr="0012529D">
        <w:rPr>
          <w:rFonts w:asciiTheme="minorHAnsi" w:eastAsia="Helvetica Neue" w:hAnsiTheme="minorHAnsi" w:cstheme="minorHAnsi"/>
          <w:sz w:val="24"/>
          <w:szCs w:val="24"/>
        </w:rPr>
        <w:t xml:space="preserve"> Tickets are available at www.mctshows.org. </w:t>
      </w:r>
    </w:p>
    <w:p w14:paraId="781CC97A" w14:textId="77777777" w:rsidR="00D84115" w:rsidRPr="0012529D" w:rsidRDefault="00D84115" w:rsidP="00D913E7">
      <w:pPr>
        <w:spacing w:after="0" w:line="240" w:lineRule="auto"/>
        <w:rPr>
          <w:rFonts w:asciiTheme="minorHAnsi" w:eastAsia="Helvetica Neue" w:hAnsiTheme="minorHAnsi" w:cstheme="minorHAnsi"/>
          <w:sz w:val="24"/>
          <w:szCs w:val="24"/>
        </w:rPr>
      </w:pPr>
    </w:p>
    <w:p w14:paraId="3FF3082A" w14:textId="7E19A7A1" w:rsidR="00D84115" w:rsidRPr="0012529D" w:rsidRDefault="00D84115" w:rsidP="00D8411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529D">
        <w:rPr>
          <w:rFonts w:asciiTheme="minorHAnsi" w:eastAsia="Helvetica Neue" w:hAnsiTheme="minorHAnsi" w:cstheme="minorHAnsi"/>
          <w:sz w:val="24"/>
          <w:szCs w:val="24"/>
        </w:rPr>
        <w:t xml:space="preserve">Featured performers include MCT veteran </w:t>
      </w:r>
      <w:r w:rsidRPr="00937501">
        <w:rPr>
          <w:rFonts w:asciiTheme="minorHAnsi" w:eastAsia="Helvetica Neue" w:hAnsiTheme="minorHAnsi" w:cstheme="minorHAnsi"/>
          <w:b/>
          <w:bCs/>
          <w:sz w:val="24"/>
          <w:szCs w:val="24"/>
        </w:rPr>
        <w:t xml:space="preserve">actors John </w:t>
      </w:r>
      <w:r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Wasielewski</w:t>
      </w:r>
      <w:r w:rsidRPr="00937501">
        <w:rPr>
          <w:rFonts w:asciiTheme="minorHAnsi" w:eastAsia="Helvetica Neue" w:hAnsiTheme="minorHAnsi" w:cstheme="minorHAnsi"/>
          <w:b/>
          <w:bCs/>
          <w:sz w:val="24"/>
          <w:szCs w:val="24"/>
        </w:rPr>
        <w:t xml:space="preserve">, </w:t>
      </w:r>
      <w:r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Wyatt Troxell, W. Scott Whisler, Ana Bogren, Scott Kravitz, Jackson Wolffe, Sarah Marsh, and Sandi Lewandowski </w:t>
      </w:r>
      <w:r w:rsidRPr="001252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1008E9" w:rsidRPr="0012529D">
        <w:rPr>
          <w:rFonts w:asciiTheme="minorHAnsi" w:hAnsiTheme="minorHAnsi" w:cstheme="minorHAnsi"/>
          <w:color w:val="000000"/>
          <w:sz w:val="24"/>
          <w:szCs w:val="24"/>
        </w:rPr>
        <w:t>s well as</w:t>
      </w:r>
      <w:r w:rsidRPr="0012529D">
        <w:rPr>
          <w:rFonts w:asciiTheme="minorHAnsi" w:hAnsiTheme="minorHAnsi" w:cstheme="minorHAnsi"/>
          <w:color w:val="000000"/>
          <w:sz w:val="24"/>
          <w:szCs w:val="24"/>
        </w:rPr>
        <w:t xml:space="preserve"> newcomers to MCT, </w:t>
      </w:r>
      <w:r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Gage He</w:t>
      </w:r>
      <w:r w:rsidR="00C033CD"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rendeen</w:t>
      </w:r>
      <w:r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r w:rsidRPr="00937501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93750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Jaden Fenn</w:t>
      </w:r>
      <w:r w:rsidR="001008E9" w:rsidRPr="0012529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252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008E9" w:rsidRPr="0012529D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12529D">
        <w:rPr>
          <w:rFonts w:asciiTheme="minorHAnsi" w:hAnsiTheme="minorHAnsi" w:cstheme="minorHAnsi"/>
          <w:color w:val="000000"/>
          <w:sz w:val="24"/>
          <w:szCs w:val="24"/>
        </w:rPr>
        <w:t xml:space="preserve"> a troupe of amazing singers and dancers.</w:t>
      </w:r>
    </w:p>
    <w:p w14:paraId="1C8F4912" w14:textId="77777777" w:rsidR="00D84115" w:rsidRPr="0012529D" w:rsidRDefault="00D84115" w:rsidP="00D913E7">
      <w:pPr>
        <w:spacing w:after="0" w:line="240" w:lineRule="auto"/>
        <w:rPr>
          <w:rFonts w:asciiTheme="minorHAnsi" w:eastAsia="Helvetica Neue" w:hAnsiTheme="minorHAnsi" w:cstheme="minorHAnsi"/>
          <w:sz w:val="24"/>
          <w:szCs w:val="24"/>
        </w:rPr>
      </w:pPr>
    </w:p>
    <w:p w14:paraId="60552759" w14:textId="5B14ABF8" w:rsidR="00D84115" w:rsidRPr="00D84115" w:rsidRDefault="001008E9" w:rsidP="00D8411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2529D">
        <w:rPr>
          <w:rFonts w:asciiTheme="minorHAnsi" w:eastAsia="Calibri" w:hAnsiTheme="minorHAnsi" w:cstheme="minorHAnsi"/>
          <w:i/>
          <w:iCs/>
        </w:rPr>
        <w:t xml:space="preserve">Something </w:t>
      </w:r>
      <w:r w:rsidR="0012529D" w:rsidRPr="0012529D">
        <w:rPr>
          <w:rFonts w:asciiTheme="minorHAnsi" w:eastAsia="Calibri" w:hAnsiTheme="minorHAnsi" w:cstheme="minorHAnsi"/>
          <w:i/>
          <w:iCs/>
        </w:rPr>
        <w:t>Rotten!</w:t>
      </w:r>
      <w:r w:rsidRPr="0012529D">
        <w:rPr>
          <w:rFonts w:asciiTheme="minorHAnsi" w:eastAsia="Calibri" w:hAnsiTheme="minorHAnsi" w:cstheme="minorHAnsi"/>
        </w:rPr>
        <w:t xml:space="preserve"> </w:t>
      </w:r>
      <w:r w:rsidR="0012529D" w:rsidRPr="0012529D">
        <w:rPr>
          <w:rFonts w:asciiTheme="minorHAnsi" w:eastAsia="Calibri" w:hAnsiTheme="minorHAnsi" w:cstheme="minorHAnsi"/>
        </w:rPr>
        <w:t xml:space="preserve">is an outrageous, crowd-pleasing musical farce </w:t>
      </w:r>
      <w:r w:rsidRPr="0012529D">
        <w:rPr>
          <w:rFonts w:asciiTheme="minorHAnsi" w:eastAsia="Calibri" w:hAnsiTheme="minorHAnsi" w:cstheme="minorHAnsi"/>
        </w:rPr>
        <w:t xml:space="preserve">which received several Best Musical nominations and was hailed by Time Out New York as "the funniest musical comedy in at least 400 years.” </w:t>
      </w:r>
      <w:r w:rsidR="00025B2D" w:rsidRPr="0012529D">
        <w:rPr>
          <w:rFonts w:asciiTheme="minorHAnsi" w:eastAsia="Calibri" w:hAnsiTheme="minorHAnsi" w:cstheme="minorHAnsi"/>
        </w:rPr>
        <w:t>Set in the</w:t>
      </w:r>
      <w:r w:rsidR="0012529D" w:rsidRPr="0012529D">
        <w:rPr>
          <w:rFonts w:asciiTheme="minorHAnsi" w:eastAsia="Calibri" w:hAnsiTheme="minorHAnsi" w:cstheme="minorHAnsi"/>
        </w:rPr>
        <w:t xml:space="preserve"> Renaissance</w:t>
      </w:r>
      <w:r w:rsidR="00025B2D" w:rsidRPr="0012529D">
        <w:rPr>
          <w:rFonts w:asciiTheme="minorHAnsi" w:eastAsia="Calibri" w:hAnsiTheme="minorHAnsi" w:cstheme="minorHAnsi"/>
        </w:rPr>
        <w:t xml:space="preserve"> </w:t>
      </w:r>
      <w:r w:rsidR="0012529D" w:rsidRPr="0012529D">
        <w:rPr>
          <w:rFonts w:asciiTheme="minorHAnsi" w:eastAsia="Calibri" w:hAnsiTheme="minorHAnsi" w:cstheme="minorHAnsi"/>
        </w:rPr>
        <w:t>period,</w:t>
      </w:r>
      <w:r w:rsidR="00025B2D" w:rsidRPr="0012529D">
        <w:rPr>
          <w:rFonts w:asciiTheme="minorHAnsi" w:eastAsia="Calibri" w:hAnsiTheme="minorHAnsi" w:cstheme="minorHAnsi"/>
        </w:rPr>
        <w:t xml:space="preserve"> </w:t>
      </w:r>
      <w:r w:rsidR="00D84115" w:rsidRPr="0012529D">
        <w:rPr>
          <w:rFonts w:asciiTheme="minorHAnsi" w:eastAsia="Calibri" w:hAnsiTheme="minorHAnsi" w:cstheme="minorHAnsi"/>
          <w:i/>
          <w:iCs/>
        </w:rPr>
        <w:t>Something Rotten!</w:t>
      </w:r>
      <w:r w:rsidR="00D84115" w:rsidRPr="0012529D">
        <w:rPr>
          <w:rFonts w:asciiTheme="minorHAnsi" w:eastAsia="Calibri" w:hAnsiTheme="minorHAnsi" w:cstheme="minorHAnsi"/>
        </w:rPr>
        <w:t xml:space="preserve"> tells the story of </w:t>
      </w:r>
      <w:r w:rsidR="00025B2D" w:rsidRPr="0012529D">
        <w:rPr>
          <w:rFonts w:asciiTheme="minorHAnsi" w:eastAsia="Calibri" w:hAnsiTheme="minorHAnsi" w:cstheme="minorHAnsi"/>
        </w:rPr>
        <w:t>brothers Nick and Nigel Bottom</w:t>
      </w:r>
      <w:r w:rsidR="00D84115" w:rsidRPr="0012529D">
        <w:rPr>
          <w:rFonts w:asciiTheme="minorHAnsi" w:eastAsia="Calibri" w:hAnsiTheme="minorHAnsi" w:cstheme="minorHAnsi"/>
        </w:rPr>
        <w:t xml:space="preserve"> who</w:t>
      </w:r>
      <w:r w:rsidR="00025B2D" w:rsidRPr="0012529D">
        <w:rPr>
          <w:rFonts w:asciiTheme="minorHAnsi" w:eastAsia="Calibri" w:hAnsiTheme="minorHAnsi" w:cstheme="minorHAnsi"/>
        </w:rPr>
        <w:t xml:space="preserve"> are desperate to write a hit play but are stuck in the shadow of that Renaissance rock star known as "The Bard." When a local soothsayer foretells that the future of theatre involves singing, </w:t>
      </w:r>
      <w:r w:rsidR="008D261B" w:rsidRPr="0012529D">
        <w:rPr>
          <w:rFonts w:asciiTheme="minorHAnsi" w:eastAsia="Calibri" w:hAnsiTheme="minorHAnsi" w:cstheme="minorHAnsi"/>
        </w:rPr>
        <w:t>dancing,</w:t>
      </w:r>
      <w:r w:rsidR="00025B2D" w:rsidRPr="0012529D">
        <w:rPr>
          <w:rFonts w:asciiTheme="minorHAnsi" w:eastAsia="Calibri" w:hAnsiTheme="minorHAnsi" w:cstheme="minorHAnsi"/>
        </w:rPr>
        <w:t xml:space="preserve"> and acting at the same time, Nick and Nigel set out to write the world’s very first musical.</w:t>
      </w:r>
      <w:r w:rsidR="00BB4FB8" w:rsidRPr="0012529D">
        <w:rPr>
          <w:rFonts w:asciiTheme="minorHAnsi" w:eastAsia="Calibri" w:hAnsiTheme="minorHAnsi" w:cstheme="minorHAnsi"/>
        </w:rPr>
        <w:t xml:space="preserve"> </w:t>
      </w:r>
      <w:r w:rsidR="00025B2D" w:rsidRPr="0012529D">
        <w:rPr>
          <w:rFonts w:asciiTheme="minorHAnsi" w:eastAsia="Calibri" w:hAnsiTheme="minorHAnsi" w:cstheme="minorHAnsi"/>
          <w:i/>
          <w:iCs/>
        </w:rPr>
        <w:t>Something Rotten</w:t>
      </w:r>
      <w:r w:rsidR="008D261B" w:rsidRPr="0012529D">
        <w:rPr>
          <w:rFonts w:asciiTheme="minorHAnsi" w:eastAsia="Calibri" w:hAnsiTheme="minorHAnsi" w:cstheme="minorHAnsi"/>
          <w:i/>
          <w:iCs/>
        </w:rPr>
        <w:t>!</w:t>
      </w:r>
      <w:r w:rsidR="00025B2D" w:rsidRPr="0012529D">
        <w:rPr>
          <w:rFonts w:asciiTheme="minorHAnsi" w:eastAsia="Calibri" w:hAnsiTheme="minorHAnsi" w:cstheme="minorHAnsi"/>
        </w:rPr>
        <w:t> features  song</w:t>
      </w:r>
      <w:r w:rsidR="0012529D">
        <w:rPr>
          <w:rFonts w:asciiTheme="minorHAnsi" w:eastAsia="Calibri" w:hAnsiTheme="minorHAnsi" w:cstheme="minorHAnsi"/>
        </w:rPr>
        <w:t>,</w:t>
      </w:r>
      <w:r w:rsidR="00025B2D" w:rsidRPr="0012529D">
        <w:rPr>
          <w:rFonts w:asciiTheme="minorHAnsi" w:eastAsia="Calibri" w:hAnsiTheme="minorHAnsi" w:cstheme="minorHAnsi"/>
        </w:rPr>
        <w:t xml:space="preserve"> dance</w:t>
      </w:r>
      <w:r w:rsidR="0012529D" w:rsidRPr="0012529D">
        <w:rPr>
          <w:rFonts w:asciiTheme="minorHAnsi" w:eastAsia="Calibri" w:hAnsiTheme="minorHAnsi" w:cstheme="minorHAnsi"/>
        </w:rPr>
        <w:t xml:space="preserve"> and tap</w:t>
      </w:r>
      <w:r w:rsidR="00025B2D" w:rsidRPr="0012529D">
        <w:rPr>
          <w:rFonts w:asciiTheme="minorHAnsi" w:eastAsia="Calibri" w:hAnsiTheme="minorHAnsi" w:cstheme="minorHAnsi"/>
        </w:rPr>
        <w:t xml:space="preserve"> </w:t>
      </w:r>
      <w:r w:rsidR="00BB1B68" w:rsidRPr="0012529D">
        <w:rPr>
          <w:rFonts w:asciiTheme="minorHAnsi" w:eastAsia="Calibri" w:hAnsiTheme="minorHAnsi" w:cstheme="minorHAnsi"/>
        </w:rPr>
        <w:t>numbers</w:t>
      </w:r>
      <w:r w:rsidR="0012529D" w:rsidRPr="0012529D">
        <w:rPr>
          <w:rFonts w:asciiTheme="minorHAnsi" w:eastAsia="Calibri" w:hAnsiTheme="minorHAnsi" w:cstheme="minorHAnsi"/>
        </w:rPr>
        <w:t>,</w:t>
      </w:r>
      <w:r w:rsidR="00BB1B68" w:rsidRPr="0012529D">
        <w:rPr>
          <w:rFonts w:asciiTheme="minorHAnsi" w:eastAsia="Calibri" w:hAnsiTheme="minorHAnsi" w:cstheme="minorHAnsi"/>
        </w:rPr>
        <w:t xml:space="preserve"> and</w:t>
      </w:r>
      <w:r w:rsidRPr="0012529D">
        <w:rPr>
          <w:rFonts w:asciiTheme="minorHAnsi" w:eastAsia="Calibri" w:hAnsiTheme="minorHAnsi" w:cstheme="minorHAnsi"/>
        </w:rPr>
        <w:t xml:space="preserve"> a</w:t>
      </w:r>
      <w:r w:rsidR="00025B2D" w:rsidRPr="0012529D">
        <w:rPr>
          <w:rFonts w:asciiTheme="minorHAnsi" w:eastAsia="Calibri" w:hAnsiTheme="minorHAnsi" w:cstheme="minorHAnsi"/>
        </w:rPr>
        <w:t xml:space="preserve"> cast of over-the-top characters.</w:t>
      </w:r>
      <w:r w:rsidR="00025B2D" w:rsidRPr="00D84115">
        <w:rPr>
          <w:rFonts w:asciiTheme="minorHAnsi" w:eastAsia="Calibri" w:hAnsiTheme="minorHAnsi" w:cstheme="minorHAnsi"/>
          <w:sz w:val="22"/>
          <w:szCs w:val="22"/>
        </w:rPr>
        <w:t xml:space="preserve">  </w:t>
      </w:r>
    </w:p>
    <w:p w14:paraId="3D5C6AFA" w14:textId="3DD3691C" w:rsidR="00025B2D" w:rsidRDefault="00025B2D" w:rsidP="00025B2D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4BD4597A" w14:textId="540B698A" w:rsidR="009D7128" w:rsidRPr="00937501" w:rsidRDefault="00BB4FB8" w:rsidP="0012529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color w:val="000000"/>
        </w:rPr>
        <w:t xml:space="preserve">Masks are strongly recommended. </w:t>
      </w:r>
      <w:r w:rsidR="00F952E1">
        <w:rPr>
          <w:color w:val="000000"/>
        </w:rPr>
        <w:t xml:space="preserve"> </w:t>
      </w:r>
      <w:r w:rsidR="00796C13" w:rsidRPr="00F952E1">
        <w:rPr>
          <w:rFonts w:ascii="Helvetica Neue" w:eastAsia="Helvetica Neue" w:hAnsi="Helvetica Neue" w:cs="Helvetica Neue"/>
          <w:b/>
          <w:bCs/>
        </w:rPr>
        <w:t>For details and tickets</w:t>
      </w:r>
      <w:r w:rsidR="00F952E1">
        <w:rPr>
          <w:rFonts w:ascii="Helvetica Neue" w:eastAsia="Helvetica Neue" w:hAnsi="Helvetica Neue" w:cs="Helvetica Neue"/>
          <w:b/>
          <w:bCs/>
        </w:rPr>
        <w:t>:</w:t>
      </w:r>
      <w:hyperlink w:history="1">
        <w:r w:rsidR="00F952E1" w:rsidRPr="00E813C6">
          <w:rPr>
            <w:rStyle w:val="Hyperlink"/>
            <w:rFonts w:ascii="Helvetica Neue" w:eastAsia="Helvetica Neue" w:hAnsi="Helvetica Neue" w:cs="Helvetica Neue"/>
            <w:b/>
            <w:bCs/>
          </w:rPr>
          <w:t xml:space="preserve"> </w:t>
        </w:r>
      </w:hyperlink>
      <w:hyperlink r:id="rId7" w:history="1">
        <w:r w:rsidR="004C4C52" w:rsidRPr="003F577A">
          <w:rPr>
            <w:rStyle w:val="Hyperlink"/>
            <w:rFonts w:ascii="Helvetica Neue" w:eastAsia="Helvetica Neue" w:hAnsi="Helvetica Neue" w:cs="Helvetica Neue"/>
          </w:rPr>
          <w:t>www.mctshows.org</w:t>
        </w:r>
      </w:hyperlink>
      <w:r w:rsidR="00796C13" w:rsidRPr="00A74573">
        <w:rPr>
          <w:rFonts w:ascii="Helvetica Neue" w:eastAsia="Helvetica Neue" w:hAnsi="Helvetica Neue" w:cs="Helvetica Neue"/>
        </w:rPr>
        <w:t xml:space="preserve"> </w:t>
      </w:r>
      <w:r w:rsidR="00796C13" w:rsidRPr="00A74573">
        <w:rPr>
          <w:rFonts w:ascii="Helvetica Neue" w:eastAsia="Helvetica Neue" w:hAnsi="Helvetica Neue" w:cs="Helvetica Neue"/>
        </w:rPr>
        <w:br/>
      </w:r>
      <w:r w:rsidR="0012529D">
        <w:rPr>
          <w:color w:val="000000"/>
        </w:rPr>
        <w:t xml:space="preserve">                                                                                                </w:t>
      </w:r>
      <w:r w:rsidR="00796C13" w:rsidRPr="00A74573">
        <w:rPr>
          <w:rFonts w:ascii="Helvetica Neue" w:eastAsia="Helvetica Neue" w:hAnsi="Helvetica Neue" w:cs="Helvetica Neue"/>
        </w:rPr>
        <w:t>###</w:t>
      </w:r>
    </w:p>
    <w:sectPr w:rsidR="009D7128" w:rsidRPr="00937501" w:rsidSect="00531CFD">
      <w:pgSz w:w="12240" w:h="15840"/>
      <w:pgMar w:top="720" w:right="864" w:bottom="720" w:left="864" w:header="4320" w:footer="43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28"/>
    <w:rsid w:val="000215D5"/>
    <w:rsid w:val="00025B2D"/>
    <w:rsid w:val="0002752C"/>
    <w:rsid w:val="00053669"/>
    <w:rsid w:val="00074D30"/>
    <w:rsid w:val="000C207A"/>
    <w:rsid w:val="000F589A"/>
    <w:rsid w:val="001008E9"/>
    <w:rsid w:val="00110FB3"/>
    <w:rsid w:val="0012214A"/>
    <w:rsid w:val="0012529D"/>
    <w:rsid w:val="001510B4"/>
    <w:rsid w:val="001735D9"/>
    <w:rsid w:val="001E1F2F"/>
    <w:rsid w:val="002008C2"/>
    <w:rsid w:val="0024415C"/>
    <w:rsid w:val="00277CDB"/>
    <w:rsid w:val="002905E7"/>
    <w:rsid w:val="002D1DBB"/>
    <w:rsid w:val="002F14F3"/>
    <w:rsid w:val="00325C18"/>
    <w:rsid w:val="003638D6"/>
    <w:rsid w:val="003750BD"/>
    <w:rsid w:val="00377472"/>
    <w:rsid w:val="003B6526"/>
    <w:rsid w:val="003D0C30"/>
    <w:rsid w:val="003D254F"/>
    <w:rsid w:val="00445529"/>
    <w:rsid w:val="00467AA7"/>
    <w:rsid w:val="00473596"/>
    <w:rsid w:val="004A6A4B"/>
    <w:rsid w:val="004C4C52"/>
    <w:rsid w:val="00510A3A"/>
    <w:rsid w:val="005158F3"/>
    <w:rsid w:val="00531CFD"/>
    <w:rsid w:val="00546E42"/>
    <w:rsid w:val="005870F8"/>
    <w:rsid w:val="00594857"/>
    <w:rsid w:val="005E4F5E"/>
    <w:rsid w:val="0061195B"/>
    <w:rsid w:val="00660CBD"/>
    <w:rsid w:val="00693C98"/>
    <w:rsid w:val="006A40B8"/>
    <w:rsid w:val="006C511B"/>
    <w:rsid w:val="006F53E0"/>
    <w:rsid w:val="00727D1E"/>
    <w:rsid w:val="00744197"/>
    <w:rsid w:val="00755CC0"/>
    <w:rsid w:val="0079075B"/>
    <w:rsid w:val="00796C13"/>
    <w:rsid w:val="007A3B60"/>
    <w:rsid w:val="007B1B3B"/>
    <w:rsid w:val="007E076F"/>
    <w:rsid w:val="0082030A"/>
    <w:rsid w:val="00861F4D"/>
    <w:rsid w:val="00862040"/>
    <w:rsid w:val="00885B9E"/>
    <w:rsid w:val="008D261B"/>
    <w:rsid w:val="00921251"/>
    <w:rsid w:val="00937501"/>
    <w:rsid w:val="00967CD1"/>
    <w:rsid w:val="00986A5A"/>
    <w:rsid w:val="009B023B"/>
    <w:rsid w:val="009C413C"/>
    <w:rsid w:val="009D7128"/>
    <w:rsid w:val="00A53799"/>
    <w:rsid w:val="00A74573"/>
    <w:rsid w:val="00A84023"/>
    <w:rsid w:val="00A86142"/>
    <w:rsid w:val="00AA4233"/>
    <w:rsid w:val="00AC06CA"/>
    <w:rsid w:val="00AD395A"/>
    <w:rsid w:val="00AE5B6F"/>
    <w:rsid w:val="00BB1B68"/>
    <w:rsid w:val="00BB4FB8"/>
    <w:rsid w:val="00BE3275"/>
    <w:rsid w:val="00C033CD"/>
    <w:rsid w:val="00C26EB3"/>
    <w:rsid w:val="00CA40E1"/>
    <w:rsid w:val="00CD71C9"/>
    <w:rsid w:val="00D63FC2"/>
    <w:rsid w:val="00D664D7"/>
    <w:rsid w:val="00D76C01"/>
    <w:rsid w:val="00D84115"/>
    <w:rsid w:val="00D913E7"/>
    <w:rsid w:val="00DB0108"/>
    <w:rsid w:val="00DC6C20"/>
    <w:rsid w:val="00E52930"/>
    <w:rsid w:val="00E77189"/>
    <w:rsid w:val="00EB7952"/>
    <w:rsid w:val="00ED12F8"/>
    <w:rsid w:val="00F33C64"/>
    <w:rsid w:val="00F676C1"/>
    <w:rsid w:val="00F952E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0C0D"/>
  <w15:docId w15:val="{69036696-6C0E-458B-B1EC-4260325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437B50"/>
    <w:rPr>
      <w:b/>
      <w:bCs/>
    </w:rPr>
  </w:style>
  <w:style w:type="character" w:styleId="Emphasis">
    <w:name w:val="Emphasis"/>
    <w:basedOn w:val="DefaultParagraphFont"/>
    <w:uiPriority w:val="20"/>
    <w:qFormat/>
    <w:rsid w:val="00437B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37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as-text-align-center">
    <w:name w:val="has-text-align-center"/>
    <w:basedOn w:val="Normal"/>
    <w:rsid w:val="0043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B50"/>
    <w:rPr>
      <w:color w:val="0000FF"/>
      <w:u w:val="single"/>
    </w:rPr>
  </w:style>
  <w:style w:type="table" w:styleId="TableGrid">
    <w:name w:val="Table Grid"/>
    <w:basedOn w:val="TableNormal"/>
    <w:uiPriority w:val="39"/>
    <w:rsid w:val="000C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C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tshow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/mIGaayLIU2R3MJ5zkkGPv03Q==">AMUW2mX+ICpUcFJsrgKUw1gnhnAwkWG1IgJNlt0aHejnPJ70w3F4442VxxjYQih23Gc4PQVchrWzanVcspmIOXdr8p1NAIlwqParX+c2P8J9/W7evsnVMf8=</go:docsCustomData>
</go:gDocsCustomXmlDataStorage>
</file>

<file path=customXml/itemProps1.xml><?xml version="1.0" encoding="utf-8"?>
<ds:datastoreItem xmlns:ds="http://schemas.openxmlformats.org/officeDocument/2006/customXml" ds:itemID="{C3849F89-2AE8-4F99-913A-FDF7DF94D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Kratochvil</dc:creator>
  <cp:lastModifiedBy>sherrigoodman sherrigoodman</cp:lastModifiedBy>
  <cp:revision>2</cp:revision>
  <dcterms:created xsi:type="dcterms:W3CDTF">2023-08-24T01:55:00Z</dcterms:created>
  <dcterms:modified xsi:type="dcterms:W3CDTF">2023-08-24T01:55:00Z</dcterms:modified>
</cp:coreProperties>
</file>